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820" w:rsidRDefault="00BC2DF4" w:rsidP="00BC2DF4">
      <w:bookmarkStart w:id="0" w:name="_GoBack"/>
      <w:r>
        <w:rPr>
          <w:rFonts w:ascii="Arial" w:hAnsi="Arial" w:cs="Arial"/>
          <w:noProof/>
          <w:sz w:val="20"/>
          <w:szCs w:val="20"/>
        </w:rPr>
        <w:drawing>
          <wp:inline distT="0" distB="0" distL="0" distR="0" wp14:anchorId="51CD1F5B" wp14:editId="3A9CC629">
            <wp:extent cx="5943600" cy="3253154"/>
            <wp:effectExtent l="171450" t="171450" r="190500" b="194945"/>
            <wp:docPr id="1" name="il_fi" descr="http://www.join2day.net/abc/L/leonardo/leonardo4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join2day.net/abc/L/leonardo/leonardo4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253154"/>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bookmarkEnd w:id="0"/>
    </w:p>
    <w:p w:rsidR="00BC2DF4" w:rsidRDefault="00BC2DF4" w:rsidP="00BC2DF4"/>
    <w:p w:rsidR="00BC2DF4" w:rsidRDefault="00BC2DF4" w:rsidP="00BC2DF4"/>
    <w:p w:rsidR="00BC2DF4" w:rsidRDefault="00BC2DF4" w:rsidP="00BC2DF4">
      <w:pPr>
        <w:rPr>
          <w:rFonts w:ascii="Arial" w:hAnsi="Arial" w:cs="Arial"/>
          <w:b/>
          <w:noProof/>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CD5B65">
        <w:rPr>
          <w:rFonts w:ascii="Arial" w:hAnsi="Arial" w:cs="Arial"/>
          <w:b/>
          <w:noProof/>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Created</w:t>
      </w:r>
      <w:r>
        <w:rPr>
          <w:rFonts w:ascii="Arial" w:hAnsi="Arial" w:cs="Arial"/>
          <w:b/>
          <w:noProof/>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- 1498 </w:t>
      </w:r>
    </w:p>
    <w:p w:rsidR="00BC2DF4" w:rsidRPr="00BC2DF4" w:rsidRDefault="00BC2DF4" w:rsidP="00BC2DF4">
      <w:pPr>
        <w:shd w:val="clear" w:color="auto" w:fill="FFFFFF"/>
        <w:spacing w:before="360" w:after="360"/>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pPr>
      <w:r w:rsidRPr="0002537C">
        <w:rPr>
          <w:rFonts w:ascii="Arial" w:hAnsi="Arial" w:cs="Arial"/>
          <w:b/>
          <w:noProof/>
          <w:highlight w:val="yel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Located</w:t>
      </w:r>
      <w:r>
        <w:rPr>
          <w:rFonts w:ascii="Arial" w:hAnsi="Arial" w:cs="Arial"/>
          <w:b/>
          <w:noProof/>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w:t>
      </w:r>
      <w:r w:rsidRPr="00BC2DF4">
        <w:rPr>
          <w:rFonts w:ascii="Arial" w:hAnsi="Arial" w:cs="Arial"/>
          <w:b/>
          <w:noProof/>
          <w:color w:val="DBF5F9" w:themeColor="background2"/>
          <w14:glow w14:rad="228600">
            <w14:schemeClr w14:val="accent5">
              <w14:alpha w14:val="60000"/>
              <w14:satMod w14:val="175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Pr="00BC2DF4">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t>The original mural is on a wall of the refectory (dining hall) in the Convent of Santa Maria delle Grazie in Milan, Italy.</w:t>
      </w:r>
    </w:p>
    <w:p w:rsidR="00BC2DF4" w:rsidRDefault="00BC2DF4" w:rsidP="00BC2DF4">
      <w:pPr>
        <w:shd w:val="clear" w:color="auto" w:fill="FFFFFF"/>
        <w:spacing w:before="360" w:after="360"/>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pPr>
      <w:r w:rsidRPr="0002537C">
        <w:rPr>
          <w:rFonts w:ascii="Verdana" w:eastAsia="Times New Roman" w:hAnsi="Verdana" w:cs="Times New Roman"/>
          <w:b/>
          <w:sz w:val="28"/>
          <w:szCs w:val="28"/>
          <w:highlight w:val="yellow"/>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t>5 Facts</w:t>
      </w:r>
      <w:r w:rsidRPr="00BC2DF4">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t xml:space="preserve">- </w:t>
      </w:r>
      <w:r>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t>1.It took three years to make it. He began it in 1495 and finished it in 1498</w:t>
      </w:r>
    </w:p>
    <w:p w:rsidR="00BC2DF4" w:rsidRPr="00286CD6" w:rsidRDefault="00BC2DF4" w:rsidP="00BC2DF4">
      <w:pPr>
        <w:shd w:val="clear" w:color="auto" w:fill="FFFFFF"/>
        <w:spacing w:before="360" w:after="360"/>
        <w:rPr>
          <w:rFonts w:ascii="Verdana" w:eastAsia="Times New Roman" w:hAnsi="Verdana" w:cs="Times New Roman"/>
          <w:b/>
          <w:caps/>
          <w:sz w:val="18"/>
          <w:szCs w:val="18"/>
          <w:lang w:val="en"/>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tab/>
        <w:t>2</w:t>
      </w:r>
      <w:r w:rsidRPr="00286CD6">
        <w:rPr>
          <w:rFonts w:ascii="Verdana" w:eastAsia="Times New Roman" w:hAnsi="Verdana" w:cs="Times New Roman"/>
          <w:b/>
          <w:caps/>
          <w:sz w:val="18"/>
          <w:szCs w:val="18"/>
          <w:lang w:val="en"/>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286CD6" w:rsidRPr="00286CD6">
        <w:rPr>
          <w:rFonts w:ascii="Verdana" w:eastAsia="Times New Roman" w:hAnsi="Verdana" w:cs="Times New Roman"/>
          <w:b/>
          <w:caps/>
          <w:sz w:val="18"/>
          <w:szCs w:val="18"/>
          <w:lang w:val="en"/>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286CD6" w:rsidRPr="00286CD6">
        <w:rPr>
          <w:rFonts w:ascii="Verdana" w:eastAsia="Times New Roman" w:hAnsi="Verdana" w:cs="Times New Roman"/>
          <w:b/>
          <w:caps/>
          <w:sz w:val="18"/>
          <w:szCs w:val="18"/>
          <w:lang w:val="en"/>
          <w14:glow w14:rad="228600">
            <w14:schemeClr w14:val="accent5">
              <w14:alpha w14:val="60000"/>
              <w14:satMod w14:val="175000"/>
            </w14:schemeClr>
          </w14:g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Christ is in it</w:t>
      </w:r>
    </w:p>
    <w:p w:rsidR="00286CD6" w:rsidRDefault="00286CD6" w:rsidP="00286CD6">
      <w:pPr>
        <w:shd w:val="clear" w:color="auto" w:fill="FFFFFF"/>
        <w:spacing w:before="360" w:after="360"/>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pPr>
      <w:r>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tab/>
        <w:t>3.</w:t>
      </w:r>
      <w:r w:rsidRPr="00286CD6">
        <w:rPr>
          <w:rFonts w:ascii="Verdana" w:eastAsia="Times New Roman" w:hAnsi="Verdana" w:cs="Times New Roman"/>
          <w:color w:val="333333"/>
          <w:sz w:val="18"/>
          <w:szCs w:val="18"/>
          <w:lang w:val="en"/>
        </w:rPr>
        <w:t xml:space="preserve"> </w:t>
      </w:r>
      <w:proofErr w:type="gramStart"/>
      <w:r w:rsidRPr="00286CD6">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t>It's</w:t>
      </w:r>
      <w:proofErr w:type="gramEnd"/>
      <w:r w:rsidRPr="00286CD6">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t xml:space="preserve"> really - 460 x 880 cm (15 x 29 feet). It covers an entire large wall, very unlike reproductions sized to hang neatly behind one's sofa.</w:t>
      </w:r>
    </w:p>
    <w:p w:rsidR="00286CD6" w:rsidRDefault="00286CD6" w:rsidP="00286CD6">
      <w:pPr>
        <w:ind w:left="720"/>
        <w:rPr>
          <w:rFonts w:ascii="Verdana" w:eastAsia="Times New Roman" w:hAnsi="Verdana" w:cs="Times New Roman"/>
          <w:lang w:val="en"/>
        </w:rPr>
      </w:pPr>
      <w:r w:rsidRPr="00286CD6">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t>4.</w:t>
      </w:r>
      <w:r w:rsidRPr="00286CD6">
        <w:t xml:space="preserve"> </w:t>
      </w:r>
      <w:r w:rsidRPr="00286CD6">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t xml:space="preserve">Because his employer requested he do so. Leonardo worked for </w:t>
      </w:r>
      <w:proofErr w:type="spellStart"/>
      <w:r w:rsidRPr="00286CD6">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t>Ludovico</w:t>
      </w:r>
      <w:proofErr w:type="spellEnd"/>
      <w:r w:rsidRPr="00286CD6">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t xml:space="preserve"> Sforza, Duke </w:t>
      </w:r>
      <w:r>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t xml:space="preserve">of </w:t>
      </w:r>
      <w:r w:rsidRPr="00286CD6">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t xml:space="preserve">Milan, for nearly eighteen years (1482-99). The Duke decided he wanted </w:t>
      </w:r>
      <w:r w:rsidRPr="00286CD6">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lastRenderedPageBreak/>
        <w:t>this particular religious scene painted and Leonardo, who was not stupid, decided painting it made</w:t>
      </w:r>
      <m:oMath>
        <m:r>
          <w:rPr>
            <w:rFonts w:ascii="Cambria Math" w:hAnsi="Cambria Math"/>
            <w:lang w:val="en"/>
          </w:rPr>
          <m:t xml:space="preserve"> </m:t>
        </m:r>
      </m:oMath>
      <w:r w:rsidRPr="00286CD6">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t xml:space="preserve"> perfect financial sense.</w:t>
      </w:r>
      <m:oMath>
        <m:r>
          <w:rPr>
            <w:rFonts w:ascii="Cambria Math" w:hAnsi="Cambria Math"/>
            <w:lang w:val="en"/>
          </w:rPr>
          <m:t xml:space="preserve"> </m:t>
        </m:r>
      </m:oMath>
    </w:p>
    <w:p w:rsidR="00286CD6" w:rsidRDefault="00CB100C" w:rsidP="00286CD6">
      <w:pPr>
        <w:ind w:left="720"/>
        <w:rPr>
          <w:rFonts w:ascii="Verdana" w:eastAsia="Times New Roman" w:hAnsi="Verdana" w:cs="Times New Roman"/>
          <w:b/>
          <w:sz w:val="18"/>
          <w:szCs w:val="18"/>
          <w:lang w:val="en"/>
          <w14:glow w14:rad="228600">
            <w14:schemeClr w14:val="accent4">
              <w14:alpha w14:val="60000"/>
              <w14:satMod w14:val="175000"/>
            </w14:schemeClr>
          </w14:g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286CD6">
        <w:rPr>
          <w:rFonts w:ascii="Verdana" w:eastAsia="Times New Roman" w:hAnsi="Verdana" w:cs="Times New Roman"/>
          <w:b/>
          <w:spacing w:val="60"/>
          <w:lang w:val="en"/>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rPr>
        <w:t>5.</w:t>
      </w:r>
      <w:r>
        <w:rPr>
          <w:rFonts w:ascii="Verdana" w:eastAsia="Times New Roman" w:hAnsi="Verdana" w:cs="Times New Roman"/>
          <w:b/>
          <w:sz w:val="18"/>
          <w:szCs w:val="18"/>
          <w:lang w:val="en"/>
          <w14:glow w14:rad="228600">
            <w14:schemeClr w14:val="accent4">
              <w14:alpha w14:val="60000"/>
              <w14:satMod w14:val="175000"/>
            </w14:schemeClr>
          </w14:g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 It was painted on dry plaster thus it’s a little cracked</w:t>
      </w:r>
    </w:p>
    <w:p w:rsidR="00CB100C" w:rsidRDefault="00CB100C" w:rsidP="00CB100C">
      <w:pPr>
        <w:rPr>
          <w:rFonts w:ascii="Verdana" w:eastAsia="Times New Roman" w:hAnsi="Verdana" w:cs="Times New Roman"/>
          <w:b/>
          <w:sz w:val="18"/>
          <w:szCs w:val="18"/>
          <w:lang w:val="en"/>
          <w14:glow w14:rad="228600">
            <w14:schemeClr w14:val="accent4">
              <w14:alpha w14:val="60000"/>
              <w14:satMod w14:val="175000"/>
            </w14:schemeClr>
          </w14:g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rsidR="0002537C" w:rsidRDefault="00286CD6" w:rsidP="0002537C">
      <w:pPr>
        <w:ind w:left="720"/>
        <w:rPr>
          <w:rFonts w:ascii="Verdana" w:eastAsia="Times New Roman" w:hAnsi="Verdana" w:cs="Times New Roman"/>
          <w:b/>
          <w:spacing w:val="60"/>
          <w:lang w:val="en"/>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rPr>
      </w:pPr>
      <w:r>
        <w:rPr>
          <w:rFonts w:ascii="Verdana" w:eastAsia="Times New Roman" w:hAnsi="Verdana" w:cs="Times New Roman"/>
          <w:b/>
          <w:spacing w:val="60"/>
          <w:lang w:val="en"/>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rPr>
        <w:t xml:space="preserve"> </w:t>
      </w:r>
      <w:r w:rsidR="0002537C">
        <w:rPr>
          <w:rFonts w:ascii="Verdana" w:eastAsia="Times New Roman" w:hAnsi="Verdana" w:cs="Times New Roman"/>
          <w:b/>
          <w:spacing w:val="60"/>
          <w:lang w:val="en"/>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rPr>
        <w:br/>
      </w:r>
    </w:p>
    <w:p w:rsidR="0002537C" w:rsidRPr="0002537C" w:rsidRDefault="00286CD6" w:rsidP="00CB100C">
      <w:pPr>
        <w:rPr>
          <w:rFonts w:ascii="Verdana" w:eastAsia="Times New Roman" w:hAnsi="Verdana"/>
          <w:b/>
          <w14:glow w14:rad="228600">
            <w14:schemeClr w14:val="accent1">
              <w14:alpha w14:val="60000"/>
              <w14:satMod w14:val="175000"/>
            </w14:schemeClr>
          </w14:glow>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sidRPr="0002537C">
        <w:rPr>
          <w:rFonts w:ascii="Verdana" w:eastAsia="Times New Roman" w:hAnsi="Verdana" w:cs="Times New Roman"/>
          <w:b/>
          <w:color w:val="002060"/>
          <w:highlight w:val="yellow"/>
          <w:lang w:val="en"/>
          <w14:glow w14:rad="228600">
            <w14:schemeClr w14:val="accent1">
              <w14:alpha w14:val="60000"/>
              <w14:satMod w14:val="175000"/>
            </w14:schemeClr>
          </w14:glow>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Why it is important</w:t>
      </w:r>
      <w:r w:rsidRPr="0002537C">
        <w:rPr>
          <w:rFonts w:ascii="Verdana" w:eastAsia="Times New Roman" w:hAnsi="Verdana" w:cs="Times New Roman"/>
          <w:b/>
          <w:color w:val="002060"/>
          <w:lang w:val="en"/>
          <w14:glow w14:rad="228600">
            <w14:schemeClr w14:val="accent1">
              <w14:alpha w14:val="60000"/>
              <w14:satMod w14:val="175000"/>
            </w14:schemeClr>
          </w14:glow>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w:t>
      </w:r>
      <w:r w:rsidR="0002537C" w:rsidRPr="0002537C">
        <w:rPr>
          <w:rFonts w:ascii="Verdana" w:eastAsia="Times New Roman" w:hAnsi="Verdana" w:cs="Times New Roman"/>
          <w:b/>
          <w:color w:val="002060"/>
          <w:lang w:val="en"/>
          <w14:glow w14:rad="228600">
            <w14:schemeClr w14:val="accent1">
              <w14:alpha w14:val="60000"/>
              <w14:satMod w14:val="175000"/>
            </w14:schemeClr>
          </w14:glow>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 xml:space="preserve">     </w:t>
      </w:r>
      <w:r w:rsidR="0002537C" w:rsidRPr="0002537C">
        <w:rPr>
          <w:rFonts w:ascii="Verdana" w:eastAsia="Times New Roman" w:hAnsi="Verdana"/>
          <w:b/>
          <w14:glow w14:rad="228600">
            <w14:schemeClr w14:val="accent1">
              <w14:alpha w14:val="60000"/>
              <w14:satMod w14:val="175000"/>
            </w14:schemeClr>
          </w14:glow>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 xml:space="preserve">The Last Supper is important to Christians for what it commemorates - the suffering and death of their Lord and </w:t>
      </w:r>
      <w:r w:rsidR="00CB100C" w:rsidRPr="0002537C">
        <w:rPr>
          <w:rFonts w:ascii="Verdana" w:eastAsia="Times New Roman" w:hAnsi="Verdana"/>
          <w:b/>
          <w14:glow w14:rad="228600">
            <w14:schemeClr w14:val="accent1">
              <w14:alpha w14:val="60000"/>
              <w14:satMod w14:val="175000"/>
            </w14:schemeClr>
          </w14:glow>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Savior</w:t>
      </w:r>
      <w:r w:rsidR="0002537C" w:rsidRPr="0002537C">
        <w:rPr>
          <w:rFonts w:ascii="Verdana" w:eastAsia="Times New Roman" w:hAnsi="Verdana"/>
          <w:b/>
          <w14:glow w14:rad="228600">
            <w14:schemeClr w14:val="accent1">
              <w14:alpha w14:val="60000"/>
              <w14:satMod w14:val="175000"/>
            </w14:schemeClr>
          </w14:glow>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 xml:space="preserve">. Jesus began this practice 'on the night when He was betrayed,' in the shadow of the cross. In the same way Christians are to live in the shadow of their own personal cross and </w:t>
      </w:r>
      <w:proofErr w:type="gramStart"/>
      <w:r w:rsidR="0002537C" w:rsidRPr="0002537C">
        <w:rPr>
          <w:rFonts w:ascii="Verdana" w:eastAsia="Times New Roman" w:hAnsi="Verdana"/>
          <w:b/>
          <w14:glow w14:rad="228600">
            <w14:schemeClr w14:val="accent1">
              <w14:alpha w14:val="60000"/>
              <w14:satMod w14:val="175000"/>
            </w14:schemeClr>
          </w14:glow>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death to self just like</w:t>
      </w:r>
      <w:proofErr w:type="gramEnd"/>
      <w:r w:rsidR="0002537C" w:rsidRPr="0002537C">
        <w:rPr>
          <w:rFonts w:ascii="Verdana" w:eastAsia="Times New Roman" w:hAnsi="Verdana"/>
          <w:b/>
          <w14:glow w14:rad="228600">
            <w14:schemeClr w14:val="accent1">
              <w14:alpha w14:val="60000"/>
              <w14:satMod w14:val="175000"/>
            </w14:schemeClr>
          </w14:glow>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t xml:space="preserve"> their Master and Lord.</w:t>
      </w:r>
    </w:p>
    <w:p w:rsidR="0002537C" w:rsidRPr="0002537C" w:rsidRDefault="0002537C" w:rsidP="0002537C">
      <w:pPr>
        <w:ind w:left="720"/>
        <w:rPr>
          <w:rFonts w:ascii="Verdana" w:eastAsia="Times New Roman" w:hAnsi="Verdana" w:cs="Times New Roman"/>
          <w:b/>
          <w14:glow w14:rad="228600">
            <w14:schemeClr w14:val="accent1">
              <w14:alpha w14:val="60000"/>
              <w14:satMod w14:val="175000"/>
            </w14:schemeClr>
          </w14:glow>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sidRPr="0002537C">
        <w:rPr>
          <w:rFonts w:ascii="Verdana" w:eastAsia="Times New Roman" w:hAnsi="Verdana" w:cs="Times New Roman"/>
          <w:b/>
          <w14:glow w14:rad="228600">
            <w14:schemeClr w14:val="accent1">
              <w14:alpha w14:val="60000"/>
              <w14:satMod w14:val="175000"/>
            </w14:schemeClr>
          </w14:glow>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br/>
      </w:r>
      <w:r w:rsidRPr="0002537C">
        <w:rPr>
          <w:rFonts w:ascii="Verdana" w:eastAsia="Times New Roman" w:hAnsi="Verdana" w:cs="Times New Roman"/>
          <w:b/>
          <w14:glow w14:rad="228600">
            <w14:schemeClr w14:val="accent1">
              <w14:alpha w14:val="60000"/>
              <w14:satMod w14:val="175000"/>
            </w14:schemeClr>
          </w14:glow>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br/>
      </w:r>
    </w:p>
    <w:p w:rsidR="00286CD6" w:rsidRPr="00286CD6" w:rsidRDefault="00286CD6" w:rsidP="00286CD6">
      <w:pPr>
        <w:ind w:left="720"/>
        <w:rPr>
          <w:rFonts w:ascii="Verdana" w:eastAsia="Times New Roman" w:hAnsi="Verdana" w:cs="Times New Roman"/>
          <w:b/>
          <w:sz w:val="18"/>
          <w:szCs w:val="18"/>
          <w:lang w:val="en"/>
          <w14:glow w14:rad="228600">
            <w14:schemeClr w14:val="accent1">
              <w14:alpha w14:val="60000"/>
              <w14:satMod w14:val="175000"/>
            </w14:schemeClr>
          </w14:glow>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p>
    <w:p w:rsidR="00286CD6" w:rsidRPr="00286CD6" w:rsidRDefault="00286CD6" w:rsidP="00286CD6">
      <w:pPr>
        <w:ind w:left="720"/>
        <w:rPr>
          <w:rFonts w:ascii="Verdana" w:eastAsia="Times New Roman" w:hAnsi="Verdana" w:cs="Times New Roman"/>
          <w:b/>
          <w:sz w:val="18"/>
          <w:szCs w:val="18"/>
          <w:lang w:val="en"/>
          <w14:glow w14:rad="228600">
            <w14:schemeClr w14:val="accent4">
              <w14:alpha w14:val="60000"/>
              <w14:satMod w14:val="175000"/>
            </w14:schemeClr>
          </w14:glow>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rsidR="00286CD6" w:rsidRPr="00286CD6" w:rsidRDefault="00286CD6" w:rsidP="00286CD6">
      <w:pPr>
        <w:shd w:val="clear" w:color="auto" w:fill="FFFFFF"/>
        <w:spacing w:before="360" w:after="360"/>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pPr>
    </w:p>
    <w:p w:rsidR="00286CD6" w:rsidRDefault="00286CD6" w:rsidP="00BC2DF4">
      <w:pPr>
        <w:shd w:val="clear" w:color="auto" w:fill="FFFFFF"/>
        <w:spacing w:before="360" w:after="360"/>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pPr>
    </w:p>
    <w:p w:rsidR="00BC2DF4" w:rsidRPr="00BC2DF4" w:rsidRDefault="00BC2DF4" w:rsidP="00BC2DF4">
      <w:pPr>
        <w:shd w:val="clear" w:color="auto" w:fill="FFFFFF"/>
        <w:spacing w:before="360" w:after="360"/>
        <w:rPr>
          <w:rFonts w:ascii="Verdana" w:eastAsia="Times New Roman" w:hAnsi="Verdana" w:cs="Times New Roman"/>
          <w:b/>
          <w:sz w:val="18"/>
          <w:szCs w:val="18"/>
          <w:lang w:val="en"/>
          <w14:glow w14:rad="228600">
            <w14:schemeClr w14:val="accent5">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rPr>
      </w:pPr>
    </w:p>
    <w:p w:rsidR="00BC2DF4" w:rsidRPr="00BC2DF4" w:rsidRDefault="00BC2DF4" w:rsidP="00BC2DF4">
      <w:pPr>
        <w:rPr>
          <w:b/>
          <w:color w:val="DBF5F9" w:themeColor="background2"/>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sectPr w:rsidR="00BC2DF4" w:rsidRPr="00BC2D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02018"/>
    <w:multiLevelType w:val="hybridMultilevel"/>
    <w:tmpl w:val="D0E444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D25"/>
    <w:rsid w:val="0002537C"/>
    <w:rsid w:val="001B7820"/>
    <w:rsid w:val="00286CD6"/>
    <w:rsid w:val="00BC2DF4"/>
    <w:rsid w:val="00C81D25"/>
    <w:rsid w:val="00CB100C"/>
    <w:rsid w:val="00CD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2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DF4"/>
    <w:rPr>
      <w:rFonts w:ascii="Tahoma" w:hAnsi="Tahoma" w:cs="Tahoma"/>
      <w:sz w:val="16"/>
      <w:szCs w:val="16"/>
    </w:rPr>
  </w:style>
  <w:style w:type="character" w:styleId="PlaceholderText">
    <w:name w:val="Placeholder Text"/>
    <w:basedOn w:val="DefaultParagraphFont"/>
    <w:uiPriority w:val="99"/>
    <w:semiHidden/>
    <w:rsid w:val="00286CD6"/>
    <w:rPr>
      <w:color w:val="808080"/>
    </w:rPr>
  </w:style>
  <w:style w:type="paragraph" w:styleId="ListParagraph">
    <w:name w:val="List Paragraph"/>
    <w:basedOn w:val="Normal"/>
    <w:uiPriority w:val="34"/>
    <w:qFormat/>
    <w:rsid w:val="00286CD6"/>
    <w:pPr>
      <w:ind w:left="720"/>
      <w:contextualSpacing/>
    </w:pPr>
  </w:style>
  <w:style w:type="paragraph" w:styleId="NormalWeb">
    <w:name w:val="Normal (Web)"/>
    <w:basedOn w:val="Normal"/>
    <w:uiPriority w:val="99"/>
    <w:semiHidden/>
    <w:unhideWhenUsed/>
    <w:rsid w:val="0002537C"/>
    <w:rPr>
      <w:rFonts w:ascii="Times New Roman" w:hAnsi="Times New Roman" w:cs="Times New Roman"/>
      <w:sz w:val="24"/>
      <w:szCs w:val="24"/>
    </w:rPr>
  </w:style>
  <w:style w:type="character" w:styleId="Hyperlink">
    <w:name w:val="Hyperlink"/>
    <w:basedOn w:val="DefaultParagraphFont"/>
    <w:uiPriority w:val="99"/>
    <w:unhideWhenUsed/>
    <w:rsid w:val="0002537C"/>
    <w:rPr>
      <w:color w:val="F49100"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2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DF4"/>
    <w:rPr>
      <w:rFonts w:ascii="Tahoma" w:hAnsi="Tahoma" w:cs="Tahoma"/>
      <w:sz w:val="16"/>
      <w:szCs w:val="16"/>
    </w:rPr>
  </w:style>
  <w:style w:type="character" w:styleId="PlaceholderText">
    <w:name w:val="Placeholder Text"/>
    <w:basedOn w:val="DefaultParagraphFont"/>
    <w:uiPriority w:val="99"/>
    <w:semiHidden/>
    <w:rsid w:val="00286CD6"/>
    <w:rPr>
      <w:color w:val="808080"/>
    </w:rPr>
  </w:style>
  <w:style w:type="paragraph" w:styleId="ListParagraph">
    <w:name w:val="List Paragraph"/>
    <w:basedOn w:val="Normal"/>
    <w:uiPriority w:val="34"/>
    <w:qFormat/>
    <w:rsid w:val="00286CD6"/>
    <w:pPr>
      <w:ind w:left="720"/>
      <w:contextualSpacing/>
    </w:pPr>
  </w:style>
  <w:style w:type="paragraph" w:styleId="NormalWeb">
    <w:name w:val="Normal (Web)"/>
    <w:basedOn w:val="Normal"/>
    <w:uiPriority w:val="99"/>
    <w:semiHidden/>
    <w:unhideWhenUsed/>
    <w:rsid w:val="0002537C"/>
    <w:rPr>
      <w:rFonts w:ascii="Times New Roman" w:hAnsi="Times New Roman" w:cs="Times New Roman"/>
      <w:sz w:val="24"/>
      <w:szCs w:val="24"/>
    </w:rPr>
  </w:style>
  <w:style w:type="character" w:styleId="Hyperlink">
    <w:name w:val="Hyperlink"/>
    <w:basedOn w:val="DefaultParagraphFont"/>
    <w:uiPriority w:val="99"/>
    <w:unhideWhenUsed/>
    <w:rsid w:val="0002537C"/>
    <w:rPr>
      <w:color w:val="F491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3212">
      <w:bodyDiv w:val="1"/>
      <w:marLeft w:val="0"/>
      <w:marRight w:val="0"/>
      <w:marTop w:val="0"/>
      <w:marBottom w:val="0"/>
      <w:divBdr>
        <w:top w:val="none" w:sz="0" w:space="0" w:color="auto"/>
        <w:left w:val="none" w:sz="0" w:space="0" w:color="auto"/>
        <w:bottom w:val="none" w:sz="0" w:space="0" w:color="auto"/>
        <w:right w:val="none" w:sz="0" w:space="0" w:color="auto"/>
      </w:divBdr>
      <w:divsChild>
        <w:div w:id="1219197464">
          <w:marLeft w:val="0"/>
          <w:marRight w:val="0"/>
          <w:marTop w:val="0"/>
          <w:marBottom w:val="180"/>
          <w:divBdr>
            <w:top w:val="single" w:sz="18" w:space="0" w:color="FF3300"/>
            <w:left w:val="none" w:sz="0" w:space="0" w:color="auto"/>
            <w:bottom w:val="none" w:sz="0" w:space="0" w:color="auto"/>
            <w:right w:val="none" w:sz="0" w:space="0" w:color="auto"/>
          </w:divBdr>
          <w:divsChild>
            <w:div w:id="1556622374">
              <w:marLeft w:val="0"/>
              <w:marRight w:val="0"/>
              <w:marTop w:val="0"/>
              <w:marBottom w:val="0"/>
              <w:divBdr>
                <w:top w:val="none" w:sz="0" w:space="0" w:color="auto"/>
                <w:left w:val="none" w:sz="0" w:space="0" w:color="auto"/>
                <w:bottom w:val="none" w:sz="0" w:space="0" w:color="auto"/>
                <w:right w:val="none" w:sz="0" w:space="0" w:color="auto"/>
              </w:divBdr>
              <w:divsChild>
                <w:div w:id="2128111993">
                  <w:marLeft w:val="0"/>
                  <w:marRight w:val="0"/>
                  <w:marTop w:val="0"/>
                  <w:marBottom w:val="0"/>
                  <w:divBdr>
                    <w:top w:val="none" w:sz="0" w:space="0" w:color="auto"/>
                    <w:left w:val="none" w:sz="0" w:space="0" w:color="auto"/>
                    <w:bottom w:val="none" w:sz="0" w:space="0" w:color="auto"/>
                    <w:right w:val="none" w:sz="0" w:space="0" w:color="auto"/>
                  </w:divBdr>
                  <w:divsChild>
                    <w:div w:id="609320565">
                      <w:marLeft w:val="0"/>
                      <w:marRight w:val="-5040"/>
                      <w:marTop w:val="0"/>
                      <w:marBottom w:val="0"/>
                      <w:divBdr>
                        <w:top w:val="none" w:sz="0" w:space="0" w:color="auto"/>
                        <w:left w:val="none" w:sz="0" w:space="0" w:color="auto"/>
                        <w:bottom w:val="none" w:sz="0" w:space="0" w:color="auto"/>
                        <w:right w:val="none" w:sz="0" w:space="0" w:color="auto"/>
                      </w:divBdr>
                      <w:divsChild>
                        <w:div w:id="178349706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844249793">
      <w:bodyDiv w:val="1"/>
      <w:marLeft w:val="0"/>
      <w:marRight w:val="0"/>
      <w:marTop w:val="0"/>
      <w:marBottom w:val="0"/>
      <w:divBdr>
        <w:top w:val="none" w:sz="0" w:space="0" w:color="auto"/>
        <w:left w:val="none" w:sz="0" w:space="0" w:color="auto"/>
        <w:bottom w:val="none" w:sz="0" w:space="0" w:color="auto"/>
        <w:right w:val="none" w:sz="0" w:space="0" w:color="auto"/>
      </w:divBdr>
      <w:divsChild>
        <w:div w:id="1729257063">
          <w:marLeft w:val="0"/>
          <w:marRight w:val="0"/>
          <w:marTop w:val="0"/>
          <w:marBottom w:val="0"/>
          <w:divBdr>
            <w:top w:val="none" w:sz="0" w:space="0" w:color="auto"/>
            <w:left w:val="none" w:sz="0" w:space="0" w:color="auto"/>
            <w:bottom w:val="none" w:sz="0" w:space="0" w:color="auto"/>
            <w:right w:val="none" w:sz="0" w:space="0" w:color="auto"/>
          </w:divBdr>
        </w:div>
      </w:divsChild>
    </w:div>
    <w:div w:id="1213616857">
      <w:bodyDiv w:val="1"/>
      <w:marLeft w:val="0"/>
      <w:marRight w:val="0"/>
      <w:marTop w:val="0"/>
      <w:marBottom w:val="0"/>
      <w:divBdr>
        <w:top w:val="none" w:sz="0" w:space="0" w:color="auto"/>
        <w:left w:val="none" w:sz="0" w:space="0" w:color="auto"/>
        <w:bottom w:val="none" w:sz="0" w:space="0" w:color="auto"/>
        <w:right w:val="none" w:sz="0" w:space="0" w:color="auto"/>
      </w:divBdr>
      <w:divsChild>
        <w:div w:id="484932792">
          <w:marLeft w:val="0"/>
          <w:marRight w:val="0"/>
          <w:marTop w:val="0"/>
          <w:marBottom w:val="180"/>
          <w:divBdr>
            <w:top w:val="single" w:sz="18" w:space="0" w:color="FF3300"/>
            <w:left w:val="none" w:sz="0" w:space="0" w:color="auto"/>
            <w:bottom w:val="none" w:sz="0" w:space="0" w:color="auto"/>
            <w:right w:val="none" w:sz="0" w:space="0" w:color="auto"/>
          </w:divBdr>
          <w:divsChild>
            <w:div w:id="1651716624">
              <w:marLeft w:val="0"/>
              <w:marRight w:val="0"/>
              <w:marTop w:val="0"/>
              <w:marBottom w:val="0"/>
              <w:divBdr>
                <w:top w:val="none" w:sz="0" w:space="0" w:color="auto"/>
                <w:left w:val="none" w:sz="0" w:space="0" w:color="auto"/>
                <w:bottom w:val="none" w:sz="0" w:space="0" w:color="auto"/>
                <w:right w:val="none" w:sz="0" w:space="0" w:color="auto"/>
              </w:divBdr>
              <w:divsChild>
                <w:div w:id="737440785">
                  <w:marLeft w:val="0"/>
                  <w:marRight w:val="0"/>
                  <w:marTop w:val="0"/>
                  <w:marBottom w:val="0"/>
                  <w:divBdr>
                    <w:top w:val="none" w:sz="0" w:space="0" w:color="auto"/>
                    <w:left w:val="none" w:sz="0" w:space="0" w:color="auto"/>
                    <w:bottom w:val="none" w:sz="0" w:space="0" w:color="auto"/>
                    <w:right w:val="none" w:sz="0" w:space="0" w:color="auto"/>
                  </w:divBdr>
                  <w:divsChild>
                    <w:div w:id="866989581">
                      <w:marLeft w:val="0"/>
                      <w:marRight w:val="-5040"/>
                      <w:marTop w:val="0"/>
                      <w:marBottom w:val="0"/>
                      <w:divBdr>
                        <w:top w:val="none" w:sz="0" w:space="0" w:color="auto"/>
                        <w:left w:val="none" w:sz="0" w:space="0" w:color="auto"/>
                        <w:bottom w:val="none" w:sz="0" w:space="0" w:color="auto"/>
                        <w:right w:val="none" w:sz="0" w:space="0" w:color="auto"/>
                      </w:divBdr>
                      <w:divsChild>
                        <w:div w:id="209389332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Flow">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Flow">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scene3d>
            <a:camera prst="orthographicFront">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4AA4C-9F79-46F9-A2D1-20D7EBCD0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 </cp:lastModifiedBy>
  <cp:revision>2</cp:revision>
  <dcterms:created xsi:type="dcterms:W3CDTF">2012-03-12T15:55:00Z</dcterms:created>
  <dcterms:modified xsi:type="dcterms:W3CDTF">2012-03-12T15:55:00Z</dcterms:modified>
</cp:coreProperties>
</file>